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E0" w:rsidRDefault="005E1FE0" w:rsidP="007539FF">
      <w:pPr>
        <w:spacing w:line="240" w:lineRule="exact"/>
        <w:ind w:left="9923"/>
        <w:jc w:val="center"/>
      </w:pPr>
      <w:r>
        <w:t>Приложение № 3</w:t>
      </w:r>
    </w:p>
    <w:p w:rsidR="005E1FE0" w:rsidRDefault="005E1FE0" w:rsidP="007539FF">
      <w:pPr>
        <w:spacing w:line="240" w:lineRule="exact"/>
        <w:ind w:left="9923"/>
        <w:jc w:val="center"/>
      </w:pPr>
      <w:r>
        <w:t>к муниципальной программе</w:t>
      </w:r>
    </w:p>
    <w:p w:rsidR="005E1FE0" w:rsidRDefault="005E1FE0" w:rsidP="007539FF">
      <w:pPr>
        <w:spacing w:line="240" w:lineRule="exact"/>
        <w:ind w:left="9923"/>
        <w:jc w:val="center"/>
      </w:pPr>
      <w:r>
        <w:t>Шпаковского муниципального округа</w:t>
      </w:r>
    </w:p>
    <w:p w:rsidR="007539FF" w:rsidRDefault="005E1FE0" w:rsidP="007539FF">
      <w:pPr>
        <w:spacing w:line="240" w:lineRule="exact"/>
        <w:ind w:left="9923"/>
        <w:jc w:val="center"/>
      </w:pPr>
      <w:r>
        <w:t>Ставропо</w:t>
      </w:r>
      <w:r w:rsidR="006E1C43">
        <w:t xml:space="preserve">льского края </w:t>
      </w:r>
    </w:p>
    <w:p w:rsidR="00CA61D3" w:rsidRDefault="006E1C43" w:rsidP="007539FF">
      <w:pPr>
        <w:spacing w:line="240" w:lineRule="exact"/>
        <w:ind w:left="9923"/>
        <w:jc w:val="center"/>
      </w:pPr>
      <w:r>
        <w:t>«Развитие культуры</w:t>
      </w:r>
      <w:r w:rsidR="005E1FE0">
        <w:t>»</w:t>
      </w:r>
    </w:p>
    <w:p w:rsidR="005E1FE0" w:rsidRDefault="005E1FE0" w:rsidP="007539FF">
      <w:pPr>
        <w:jc w:val="center"/>
      </w:pPr>
    </w:p>
    <w:p w:rsidR="007539FF" w:rsidRDefault="007539FF" w:rsidP="007539FF">
      <w:pPr>
        <w:jc w:val="center"/>
      </w:pPr>
    </w:p>
    <w:p w:rsidR="007539FF" w:rsidRDefault="007539FF" w:rsidP="007539FF">
      <w:pPr>
        <w:jc w:val="center"/>
      </w:pPr>
    </w:p>
    <w:p w:rsidR="005E1FE0" w:rsidRDefault="005E1FE0" w:rsidP="005E1FE0">
      <w:pPr>
        <w:spacing w:line="240" w:lineRule="exact"/>
        <w:jc w:val="center"/>
      </w:pPr>
      <w:r>
        <w:t>РЕСУРСНОЕ ОБЕСПЕЧЕНИЕ</w:t>
      </w:r>
    </w:p>
    <w:p w:rsidR="005E1FE0" w:rsidRDefault="005E1FE0" w:rsidP="005E1FE0">
      <w:pPr>
        <w:spacing w:line="240" w:lineRule="exact"/>
        <w:jc w:val="center"/>
      </w:pPr>
    </w:p>
    <w:p w:rsidR="005E1FE0" w:rsidRDefault="005E1FE0" w:rsidP="005E1FE0">
      <w:pPr>
        <w:spacing w:line="240" w:lineRule="exact"/>
        <w:jc w:val="center"/>
      </w:pPr>
      <w:r>
        <w:t xml:space="preserve">реализации муниципальной программы Шпаковского муниципального округа Ставропольского края </w:t>
      </w:r>
      <w:r w:rsidR="007539FF">
        <w:br/>
      </w:r>
      <w:r>
        <w:t>«Развитие культуры»</w:t>
      </w:r>
    </w:p>
    <w:p w:rsidR="005E1FE0" w:rsidRDefault="005E1FE0" w:rsidP="005E1FE0">
      <w:pPr>
        <w:spacing w:line="240" w:lineRule="exact"/>
        <w:jc w:val="center"/>
      </w:pPr>
    </w:p>
    <w:p w:rsidR="00077F60" w:rsidRPr="007539FF" w:rsidRDefault="00077F60" w:rsidP="007539FF">
      <w:pPr>
        <w:spacing w:line="240" w:lineRule="exact"/>
        <w:jc w:val="center"/>
        <w:rPr>
          <w:color w:val="000000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543"/>
        <w:gridCol w:w="2180"/>
        <w:gridCol w:w="1699"/>
        <w:gridCol w:w="1276"/>
        <w:gridCol w:w="1557"/>
        <w:gridCol w:w="1504"/>
        <w:gridCol w:w="1504"/>
        <w:gridCol w:w="1504"/>
        <w:gridCol w:w="1504"/>
        <w:gridCol w:w="1501"/>
      </w:tblGrid>
      <w:tr w:rsidR="007539FF" w:rsidRPr="00077F60" w:rsidTr="007539FF">
        <w:trPr>
          <w:trHeight w:val="1336"/>
        </w:trPr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№ п/п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Наименование основного мероприятия (мероприятия)</w:t>
            </w:r>
            <w:r w:rsidRPr="00077F60">
              <w:rPr>
                <w:color w:val="000000"/>
                <w:sz w:val="24"/>
              </w:rPr>
              <w:br/>
              <w:t>Программы (подпрограммы)</w:t>
            </w:r>
          </w:p>
        </w:tc>
        <w:tc>
          <w:tcPr>
            <w:tcW w:w="575" w:type="pct"/>
            <w:vMerge w:val="restar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Ответственный</w:t>
            </w:r>
            <w:r w:rsidRPr="00077F60">
              <w:rPr>
                <w:color w:val="000000"/>
                <w:sz w:val="24"/>
              </w:rPr>
              <w:br/>
              <w:t>Исполнитель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ГРБС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Источники ресурсного обеспечения</w:t>
            </w:r>
          </w:p>
        </w:tc>
        <w:tc>
          <w:tcPr>
            <w:tcW w:w="2544" w:type="pct"/>
            <w:gridSpan w:val="5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</w:pPr>
            <w:r w:rsidRPr="00077F60">
              <w:rPr>
                <w:color w:val="000000"/>
                <w:sz w:val="24"/>
              </w:rPr>
              <w:t>Прогн</w:t>
            </w:r>
            <w:r>
              <w:rPr>
                <w:color w:val="000000"/>
                <w:sz w:val="24"/>
              </w:rPr>
              <w:t>озируемый объем финансирования</w:t>
            </w:r>
            <w:r>
              <w:rPr>
                <w:color w:val="000000"/>
                <w:sz w:val="24"/>
              </w:rPr>
              <w:br/>
            </w:r>
            <w:r w:rsidRPr="00077F60">
              <w:rPr>
                <w:color w:val="000000"/>
                <w:sz w:val="24"/>
              </w:rPr>
              <w:t>(тыс. руб.)</w:t>
            </w:r>
          </w:p>
        </w:tc>
      </w:tr>
      <w:tr w:rsidR="007539FF" w:rsidRPr="00077F60" w:rsidTr="007539FF">
        <w:trPr>
          <w:trHeight w:val="419"/>
        </w:trPr>
        <w:tc>
          <w:tcPr>
            <w:tcW w:w="184" w:type="pct"/>
            <w:vMerge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vMerge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202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202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202</w:t>
            </w: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 w:rsidRPr="006B0CC3">
              <w:rPr>
                <w:sz w:val="24"/>
              </w:rPr>
              <w:t>202</w:t>
            </w:r>
            <w:r>
              <w:rPr>
                <w:sz w:val="24"/>
              </w:rPr>
              <w:t>7</w:t>
            </w:r>
          </w:p>
        </w:tc>
      </w:tr>
    </w:tbl>
    <w:p w:rsidR="00FF3874" w:rsidRDefault="00FF3874" w:rsidP="00FF3874">
      <w:pPr>
        <w:spacing w:line="20" w:lineRule="exact"/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543"/>
        <w:gridCol w:w="2180"/>
        <w:gridCol w:w="1699"/>
        <w:gridCol w:w="1276"/>
        <w:gridCol w:w="1557"/>
        <w:gridCol w:w="1504"/>
        <w:gridCol w:w="1504"/>
        <w:gridCol w:w="1504"/>
        <w:gridCol w:w="1504"/>
        <w:gridCol w:w="1501"/>
      </w:tblGrid>
      <w:tr w:rsidR="007539FF" w:rsidRPr="00077F60" w:rsidTr="00FF3874">
        <w:trPr>
          <w:trHeight w:val="20"/>
          <w:tblHeader/>
        </w:trPr>
        <w:tc>
          <w:tcPr>
            <w:tcW w:w="184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</w:p>
        </w:tc>
        <w:tc>
          <w:tcPr>
            <w:tcW w:w="738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</w:t>
            </w:r>
          </w:p>
        </w:tc>
        <w:tc>
          <w:tcPr>
            <w:tcW w:w="575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3</w:t>
            </w:r>
          </w:p>
        </w:tc>
        <w:tc>
          <w:tcPr>
            <w:tcW w:w="432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4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9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Муниципальная программа Шпа</w:t>
            </w:r>
            <w:r>
              <w:rPr>
                <w:color w:val="000000"/>
                <w:sz w:val="24"/>
              </w:rPr>
              <w:t xml:space="preserve">ковского муниципального округа </w:t>
            </w:r>
            <w:r w:rsidRPr="00077F60">
              <w:rPr>
                <w:color w:val="000000"/>
                <w:sz w:val="24"/>
              </w:rPr>
              <w:t>Ставропольского края «Развитие культуры»</w:t>
            </w:r>
          </w:p>
        </w:tc>
        <w:tc>
          <w:tcPr>
            <w:tcW w:w="575" w:type="pct"/>
            <w:vMerge w:val="restart"/>
            <w:shd w:val="clear" w:color="auto" w:fill="auto"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 по</w:t>
            </w:r>
            <w:r>
              <w:rPr>
                <w:color w:val="000000"/>
                <w:sz w:val="24"/>
              </w:rPr>
              <w:t xml:space="preserve"> культуре</w:t>
            </w:r>
            <w:r w:rsidRPr="009577B5">
              <w:rPr>
                <w:color w:val="000000"/>
                <w:sz w:val="24"/>
              </w:rPr>
              <w:t xml:space="preserve"> администрации Шпаковского муниципального округа Ставропольского края (далее –комитет по культуре)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921 </w:t>
            </w:r>
            <w:r w:rsidR="00EF4624">
              <w:rPr>
                <w:color w:val="000000"/>
                <w:sz w:val="24"/>
              </w:rPr>
              <w:t>703</w:t>
            </w:r>
            <w:r>
              <w:rPr>
                <w:color w:val="000000"/>
                <w:sz w:val="24"/>
              </w:rPr>
              <w:t>,</w:t>
            </w:r>
            <w:r w:rsidR="00EF4624">
              <w:rPr>
                <w:color w:val="000000"/>
                <w:sz w:val="24"/>
              </w:rPr>
              <w:t>54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217 369,02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284 9</w:t>
            </w:r>
            <w:r w:rsidR="00EF4624">
              <w:rPr>
                <w:color w:val="000000"/>
                <w:sz w:val="24"/>
              </w:rPr>
              <w:t>38</w:t>
            </w:r>
            <w:r>
              <w:rPr>
                <w:color w:val="000000"/>
                <w:sz w:val="24"/>
              </w:rPr>
              <w:t>,</w:t>
            </w:r>
            <w:r w:rsidR="00EF4624">
              <w:rPr>
                <w:color w:val="000000"/>
                <w:sz w:val="24"/>
              </w:rPr>
              <w:t>24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223 023,21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196 373,07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43 629,66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7 303,35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8 703,41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27 003,19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619,71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11 869,50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359,84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</w:t>
            </w:r>
            <w:r w:rsidR="00EF4624">
              <w:rPr>
                <w:color w:val="000000"/>
                <w:sz w:val="24"/>
              </w:rPr>
              <w:t>803</w:t>
            </w:r>
            <w:r>
              <w:rPr>
                <w:color w:val="000000"/>
                <w:sz w:val="24"/>
              </w:rPr>
              <w:t>,</w:t>
            </w:r>
            <w:r w:rsidR="00EF4624">
              <w:rPr>
                <w:color w:val="000000"/>
                <w:sz w:val="24"/>
              </w:rPr>
              <w:t>42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486,45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219,79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866 </w:t>
            </w:r>
            <w:r w:rsidR="00EF4624">
              <w:rPr>
                <w:color w:val="000000"/>
                <w:sz w:val="24"/>
              </w:rPr>
              <w:t>204</w:t>
            </w:r>
            <w:r>
              <w:rPr>
                <w:color w:val="000000"/>
                <w:sz w:val="24"/>
              </w:rPr>
              <w:t>,3</w:t>
            </w:r>
            <w:r w:rsidR="00EF4624">
              <w:rPr>
                <w:color w:val="000000"/>
                <w:sz w:val="24"/>
              </w:rPr>
              <w:t>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209 705,83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265 </w:t>
            </w:r>
            <w:r w:rsidR="00EF4624">
              <w:rPr>
                <w:color w:val="000000"/>
                <w:sz w:val="24"/>
              </w:rPr>
              <w:t>431,41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195 533,57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195 533,57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Подпрограмма 1: «</w:t>
            </w:r>
            <w:r w:rsidRPr="00077F60">
              <w:rPr>
                <w:color w:val="000000"/>
                <w:sz w:val="24"/>
              </w:rPr>
              <w:t>Обеспечение развития сферы культуры</w:t>
            </w:r>
            <w:r>
              <w:rPr>
                <w:color w:val="000000"/>
                <w:sz w:val="24"/>
              </w:rPr>
              <w:t xml:space="preserve"> и искусства»</w:t>
            </w:r>
          </w:p>
        </w:tc>
        <w:tc>
          <w:tcPr>
            <w:tcW w:w="575" w:type="pct"/>
            <w:vMerge w:val="restart"/>
            <w:shd w:val="clear" w:color="auto" w:fill="auto"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718</w:t>
            </w:r>
            <w:r w:rsidR="007539FF"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</w:rPr>
              <w:t>143</w:t>
            </w:r>
            <w:r w:rsidR="007539FF">
              <w:rPr>
                <w:color w:val="000000"/>
                <w:sz w:val="24"/>
              </w:rPr>
              <w:t>,</w:t>
            </w: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161 064,22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220 866,32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182 906,33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153 307,04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41 172,35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6 685,79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8 087,30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26 399,26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10 989,51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139,22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EF4624">
              <w:rPr>
                <w:color w:val="000000"/>
                <w:sz w:val="24"/>
              </w:rPr>
              <w:t> 583,63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266,66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</w:t>
            </w:r>
            <w:r w:rsidRPr="00077F60">
              <w:rPr>
                <w:color w:val="000000"/>
                <w:sz w:val="24"/>
              </w:rPr>
              <w:lastRenderedPageBreak/>
              <w:t>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66</w:t>
            </w:r>
            <w:r w:rsidR="00EF4624">
              <w:rPr>
                <w:color w:val="000000"/>
                <w:sz w:val="24"/>
              </w:rPr>
              <w:t>5 982,05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154 239,21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202 195,39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156 240,41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153 307,04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>1.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Реализация дополнительных образовательных программ и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1B5C7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35191F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194 </w:t>
            </w:r>
            <w:r w:rsidR="00EF4624">
              <w:rPr>
                <w:color w:val="000000"/>
                <w:sz w:val="24"/>
              </w:rPr>
              <w:t>074</w:t>
            </w:r>
            <w:r>
              <w:rPr>
                <w:color w:val="000000"/>
                <w:sz w:val="24"/>
              </w:rPr>
              <w:t>,73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44 817,97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50 2</w:t>
            </w:r>
            <w:r w:rsidR="00EF4624">
              <w:rPr>
                <w:color w:val="000000"/>
                <w:sz w:val="24"/>
              </w:rPr>
              <w:t>78</w:t>
            </w:r>
            <w:r>
              <w:rPr>
                <w:color w:val="000000"/>
                <w:sz w:val="24"/>
              </w:rPr>
              <w:t>,45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49 389,93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49 588,38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194 </w:t>
            </w:r>
            <w:r w:rsidR="00EF4624">
              <w:rPr>
                <w:color w:val="000000"/>
                <w:sz w:val="24"/>
              </w:rPr>
              <w:t>074</w:t>
            </w:r>
            <w:r>
              <w:rPr>
                <w:color w:val="000000"/>
                <w:sz w:val="24"/>
              </w:rPr>
              <w:t>,73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44 817,97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50 278</w:t>
            </w:r>
            <w:r w:rsidR="007539FF">
              <w:rPr>
                <w:color w:val="000000"/>
                <w:sz w:val="24"/>
              </w:rPr>
              <w:t>,45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49 389,93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49 588,38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F81FC3" w:rsidP="0072422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Реализация молоде</w:t>
            </w:r>
            <w:r w:rsidR="007539FF" w:rsidRPr="00077F60">
              <w:rPr>
                <w:color w:val="000000"/>
                <w:sz w:val="24"/>
              </w:rPr>
              <w:t>жной политики в Шпаковском муниципальном округе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Реализация методического, информационного, аналитического обеспечения и координация сохранения нематериального культурного наследия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22 246,71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4 949,82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6 852,07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5 222,41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5 222,41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22 246,71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4 949,82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6 852,07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5 222,41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5 222,41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Расходы на обеспечение деятельности (оказание услуг) учреждений культуры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436 </w:t>
            </w:r>
            <w:r w:rsidR="00EF4624">
              <w:rPr>
                <w:color w:val="000000"/>
                <w:sz w:val="24"/>
              </w:rPr>
              <w:t>323,42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96 787,13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149 166,78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96 048,93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94 320,58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1 114,89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685,79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429,10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</w:t>
            </w:r>
            <w:r w:rsidR="00EF4624">
              <w:rPr>
                <w:color w:val="000000"/>
                <w:sz w:val="24"/>
              </w:rPr>
              <w:t>538,11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36,09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10 502,02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424 670,42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0E1A9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96 </w:t>
            </w:r>
            <w:r w:rsidR="007539FF">
              <w:rPr>
                <w:color w:val="000000"/>
                <w:sz w:val="24"/>
              </w:rPr>
              <w:t>065</w:t>
            </w:r>
            <w:r w:rsidR="007539FF" w:rsidRPr="006E1C43">
              <w:rPr>
                <w:color w:val="000000"/>
                <w:sz w:val="24"/>
              </w:rPr>
              <w:t>,</w:t>
            </w:r>
            <w:r w:rsidR="007539FF">
              <w:rPr>
                <w:color w:val="000000"/>
                <w:sz w:val="24"/>
              </w:rPr>
              <w:t>25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138 235,66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96 048,93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94 320,58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</w:t>
            </w:r>
            <w:r w:rsidRPr="00F04D98">
              <w:rPr>
                <w:color w:val="000000"/>
                <w:sz w:val="24"/>
              </w:rPr>
              <w:t xml:space="preserve">развития и укрепления </w:t>
            </w:r>
            <w:r w:rsidRPr="00F04D98">
              <w:rPr>
                <w:color w:val="000000"/>
                <w:sz w:val="24"/>
              </w:rPr>
              <w:lastRenderedPageBreak/>
              <w:t>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1 235,33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759,87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475,46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1 114,89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685,79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429,1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58,68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36,09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22,59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61,76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37,99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23,77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4.2.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11 </w:t>
            </w:r>
            <w:r w:rsidR="00EF4624">
              <w:rPr>
                <w:color w:val="000000"/>
                <w:sz w:val="24"/>
              </w:rPr>
              <w:t>030,98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  <w:r w:rsidR="00EF4624">
              <w:rPr>
                <w:color w:val="000000"/>
                <w:sz w:val="24"/>
              </w:rPr>
              <w:t> 030,98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EF4624">
              <w:rPr>
                <w:color w:val="000000"/>
                <w:sz w:val="24"/>
              </w:rPr>
              <w:t> 479,43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EF4624">
              <w:rPr>
                <w:color w:val="000000"/>
                <w:sz w:val="24"/>
              </w:rPr>
              <w:t> 479,43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551,55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EF4624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551,55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О</w:t>
            </w:r>
            <w:r w:rsidRPr="00077F60">
              <w:rPr>
                <w:sz w:val="24"/>
              </w:rPr>
              <w:t>беспечение деятельности (оказание услуг) музея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18 </w:t>
            </w:r>
            <w:r w:rsidR="00EF4624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86,</w:t>
            </w:r>
            <w:r w:rsidR="00EF4624">
              <w:rPr>
                <w:color w:val="000000"/>
                <w:sz w:val="24"/>
              </w:rPr>
              <w:t>59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3 513,40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="00EF4624">
              <w:rPr>
                <w:color w:val="000000"/>
                <w:sz w:val="24"/>
              </w:rPr>
              <w:t> 421,85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4 175,67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4 175,67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  <w:r w:rsidR="00EF4624">
              <w:rPr>
                <w:color w:val="000000"/>
                <w:sz w:val="24"/>
              </w:rPr>
              <w:t> 286,59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3 513,40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EF462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1C43">
              <w:rPr>
                <w:color w:val="000000"/>
                <w:sz w:val="24"/>
              </w:rPr>
              <w:t>6</w:t>
            </w:r>
            <w:r w:rsidR="00EF4624">
              <w:rPr>
                <w:color w:val="000000"/>
                <w:sz w:val="24"/>
              </w:rPr>
              <w:t> 421,85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4 175,67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4 175,67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Реализация подпрограммы «Государственная поддержка отрасли культуры» государственной программы Ставропольского края «Сохранение и развитие культуры»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</w:t>
            </w:r>
            <w:r>
              <w:rPr>
                <w:color w:val="000000"/>
                <w:sz w:val="24"/>
              </w:rPr>
              <w:t>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1</w:t>
            </w:r>
            <w:r w:rsidR="001B5C79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9A6CF6">
              <w:rPr>
                <w:color w:val="000000"/>
                <w:sz w:val="24"/>
              </w:rPr>
              <w:t xml:space="preserve">Государственная поддержка отрасли культуры </w:t>
            </w:r>
            <w:r w:rsidRPr="009A6CF6">
              <w:rPr>
                <w:color w:val="000000"/>
                <w:sz w:val="24"/>
              </w:rPr>
              <w:lastRenderedPageBreak/>
              <w:t>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2</w:t>
            </w:r>
            <w:r w:rsidR="001B5C79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9A6CF6">
              <w:rPr>
                <w:color w:val="000000"/>
                <w:sz w:val="24"/>
              </w:rPr>
              <w:t xml:space="preserve">Государственная поддержка отрасли культуры (государственная поддержка </w:t>
            </w:r>
            <w:r>
              <w:rPr>
                <w:color w:val="000000"/>
                <w:sz w:val="24"/>
              </w:rPr>
              <w:t xml:space="preserve">лучших работников </w:t>
            </w:r>
            <w:r w:rsidRPr="009A6CF6">
              <w:rPr>
                <w:color w:val="000000"/>
                <w:sz w:val="24"/>
              </w:rPr>
              <w:t>муниципальных учреждений культуры, находящихся в сельской местности)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3</w:t>
            </w:r>
            <w:r w:rsidR="001B5C79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6B0CC3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9A6CF6" w:rsidRDefault="007539FF" w:rsidP="00724220">
            <w:pPr>
              <w:spacing w:line="240" w:lineRule="exact"/>
              <w:rPr>
                <w:sz w:val="24"/>
              </w:rPr>
            </w:pPr>
            <w:r w:rsidRPr="00F3773D">
              <w:rPr>
                <w:color w:val="000000"/>
                <w:sz w:val="24"/>
              </w:rPr>
              <w:t>Ре</w:t>
            </w:r>
            <w:r w:rsidR="001B5C79">
              <w:rPr>
                <w:color w:val="000000"/>
                <w:sz w:val="24"/>
              </w:rPr>
              <w:t>ализация регионального проекта «Культурная среда»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</w:t>
            </w:r>
            <w:r w:rsidR="007539FF">
              <w:rPr>
                <w:color w:val="000000"/>
                <w:sz w:val="24"/>
              </w:rPr>
              <w:t>00</w:t>
            </w:r>
            <w:r w:rsidR="007539FF"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</w:t>
            </w:r>
            <w:r w:rsidR="007539FF">
              <w:rPr>
                <w:color w:val="000000"/>
                <w:sz w:val="24"/>
              </w:rPr>
              <w:t>00</w:t>
            </w:r>
            <w:r w:rsidR="007539FF"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50,5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Pr="00077F6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5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Государственная поддержка отрасли культуры (техническое </w:t>
            </w:r>
            <w:r>
              <w:rPr>
                <w:color w:val="000000"/>
                <w:sz w:val="24"/>
              </w:rPr>
              <w:lastRenderedPageBreak/>
              <w:t>оснащение, реконструкция и капитальный ремонт региональных и муниципальных музеев)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</w:t>
            </w:r>
            <w:r w:rsidR="007539FF">
              <w:rPr>
                <w:color w:val="000000"/>
                <w:sz w:val="24"/>
              </w:rPr>
              <w:t>00</w:t>
            </w:r>
            <w:r w:rsidR="007539FF"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</w:t>
            </w:r>
            <w:r w:rsidR="007539FF">
              <w:rPr>
                <w:color w:val="000000"/>
                <w:sz w:val="24"/>
              </w:rPr>
              <w:t>00</w:t>
            </w:r>
            <w:r w:rsidR="007539FF"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краевой </w:t>
            </w:r>
            <w:r w:rsidRPr="00077F60">
              <w:rPr>
                <w:color w:val="000000"/>
                <w:sz w:val="24"/>
              </w:rPr>
              <w:lastRenderedPageBreak/>
              <w:t>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5</w:t>
            </w:r>
            <w:r w:rsidRPr="00077F6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50,5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1846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и учреждений)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</w:t>
            </w:r>
            <w:r w:rsidRPr="00077F60">
              <w:rPr>
                <w:color w:val="000000"/>
                <w:sz w:val="24"/>
              </w:rPr>
              <w:t>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Ре</w:t>
            </w:r>
            <w:r w:rsidR="001B5C79">
              <w:rPr>
                <w:color w:val="000000"/>
                <w:sz w:val="24"/>
              </w:rPr>
              <w:t>ализация регионального проекта «</w:t>
            </w:r>
            <w:r w:rsidRPr="006E693C">
              <w:rPr>
                <w:color w:val="000000"/>
                <w:sz w:val="24"/>
              </w:rPr>
              <w:t>Цифровая кул</w:t>
            </w:r>
            <w:r w:rsidR="001B5C79">
              <w:rPr>
                <w:color w:val="000000"/>
                <w:sz w:val="24"/>
              </w:rPr>
              <w:t>ьтура»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1 108,03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  <w:r w:rsidR="007539FF">
              <w:rPr>
                <w:color w:val="000000"/>
                <w:sz w:val="24"/>
              </w:rPr>
              <w:t>108,03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  <w:r w:rsidR="007539FF">
              <w:rPr>
                <w:color w:val="000000"/>
                <w:sz w:val="24"/>
              </w:rPr>
              <w:t>00</w:t>
            </w:r>
            <w:r w:rsidR="007539FF"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  <w:r w:rsidR="007539FF">
              <w:rPr>
                <w:color w:val="000000"/>
                <w:sz w:val="24"/>
              </w:rPr>
              <w:t>00</w:t>
            </w:r>
            <w:r w:rsidR="007539FF"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</w:t>
            </w:r>
            <w:r w:rsidRPr="00077F60">
              <w:rPr>
                <w:color w:val="000000"/>
                <w:sz w:val="24"/>
              </w:rPr>
              <w:t>,</w:t>
            </w: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52,63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000000" w:fill="FFFFFF"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Создание виртуальных концертных залов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1 108,03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1 108,03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  <w:r w:rsidR="007539FF">
              <w:rPr>
                <w:color w:val="000000"/>
                <w:sz w:val="24"/>
              </w:rPr>
              <w:t>00</w:t>
            </w:r>
            <w:r w:rsidR="007539FF"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 w:rsidRPr="00077F60">
              <w:rPr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52,63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52,63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 w:rsidRPr="00077F60">
              <w:rPr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 w:rsidRPr="00077F60">
              <w:rPr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738" w:type="pct"/>
            <w:vMerge w:val="restart"/>
            <w:shd w:val="clear" w:color="000000" w:fill="FFFFFF"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 xml:space="preserve">Реализация </w:t>
            </w:r>
            <w:r>
              <w:rPr>
                <w:sz w:val="24"/>
              </w:rPr>
              <w:lastRenderedPageBreak/>
              <w:t>регионального проекта «Семейные ценности и инфраструктура культуры»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lastRenderedPageBreak/>
              <w:t xml:space="preserve">комитет по </w:t>
            </w:r>
            <w:r w:rsidRPr="006E693C">
              <w:rPr>
                <w:color w:val="000000"/>
                <w:sz w:val="24"/>
              </w:rPr>
              <w:lastRenderedPageBreak/>
              <w:t>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lastRenderedPageBreak/>
              <w:t xml:space="preserve">комитет по </w:t>
            </w:r>
            <w:r w:rsidRPr="006E693C">
              <w:rPr>
                <w:color w:val="000000"/>
                <w:sz w:val="24"/>
              </w:rPr>
              <w:lastRenderedPageBreak/>
              <w:t>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36 105,76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8 </w:t>
            </w:r>
            <w:r w:rsidR="007539FF">
              <w:rPr>
                <w:color w:val="000000"/>
                <w:sz w:val="24"/>
              </w:rPr>
              <w:t>036,37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28 069,39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33 957,46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7 558,20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26 399,26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343,01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76,35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266,66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1 805,29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401,82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1 403,47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000000" w:fill="FFFFFF"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32 136,85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8 </w:t>
            </w:r>
            <w:r w:rsidR="007539FF">
              <w:rPr>
                <w:color w:val="000000"/>
                <w:sz w:val="24"/>
              </w:rPr>
              <w:t>036,37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24 </w:t>
            </w:r>
            <w:r w:rsidR="007539FF">
              <w:rPr>
                <w:color w:val="000000"/>
                <w:sz w:val="24"/>
              </w:rPr>
              <w:t>100,48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30 224,70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</w:t>
            </w:r>
            <w:r w:rsidR="007539FF">
              <w:rPr>
                <w:color w:val="000000"/>
                <w:sz w:val="24"/>
              </w:rPr>
              <w:t>558,20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22 </w:t>
            </w:r>
            <w:r w:rsidR="007539FF">
              <w:rPr>
                <w:sz w:val="24"/>
              </w:rPr>
              <w:t>666,5</w:t>
            </w:r>
            <w:r w:rsidR="007539FF" w:rsidRPr="00077F60">
              <w:rPr>
                <w:sz w:val="24"/>
              </w:rPr>
              <w:t>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305,31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76,35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228</w:t>
            </w:r>
            <w:r w:rsidRPr="00077F60">
              <w:rPr>
                <w:sz w:val="24"/>
              </w:rPr>
              <w:t>,</w:t>
            </w:r>
            <w:r>
              <w:rPr>
                <w:sz w:val="24"/>
              </w:rPr>
              <w:t>96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1 606,84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401,82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885ADE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1 </w:t>
            </w:r>
            <w:bookmarkStart w:id="0" w:name="_GoBack"/>
            <w:bookmarkEnd w:id="0"/>
            <w:r w:rsidR="007539FF">
              <w:rPr>
                <w:sz w:val="24"/>
              </w:rPr>
              <w:t>205</w:t>
            </w:r>
            <w:r w:rsidR="007539FF" w:rsidRPr="00077F60">
              <w:rPr>
                <w:sz w:val="24"/>
              </w:rPr>
              <w:t>,0</w:t>
            </w:r>
            <w:r w:rsidR="007539FF">
              <w:rPr>
                <w:sz w:val="24"/>
              </w:rPr>
              <w:t>2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000000" w:fill="FFFFFF"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3 968,91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3 968,91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3 732,76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3 732,76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1045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37,70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37,70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198,45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000000" w:fill="FFFFFF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198,45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929" w:type="pct"/>
            <w:gridSpan w:val="4"/>
            <w:vMerge w:val="restart"/>
            <w:shd w:val="clear" w:color="auto" w:fill="auto"/>
            <w:hideMark/>
          </w:tcPr>
          <w:p w:rsidR="007539FF" w:rsidRPr="00077F60" w:rsidRDefault="00724220" w:rsidP="00AC613A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Подпрограмма 2: «</w:t>
            </w:r>
            <w:r w:rsidR="007539FF" w:rsidRPr="00077F60">
              <w:rPr>
                <w:color w:val="000000"/>
                <w:sz w:val="24"/>
              </w:rPr>
              <w:t xml:space="preserve">Сохранение и развитие культуры в </w:t>
            </w:r>
            <w:r>
              <w:rPr>
                <w:color w:val="000000"/>
                <w:sz w:val="24"/>
              </w:rPr>
              <w:t>Шпаковском муниципальном округе»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31186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  <w:r w:rsidR="00311861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 </w:t>
            </w:r>
            <w:r w:rsidR="00311861">
              <w:rPr>
                <w:color w:val="000000"/>
                <w:sz w:val="24"/>
              </w:rPr>
              <w:t>559</w:t>
            </w:r>
            <w:r>
              <w:rPr>
                <w:color w:val="000000"/>
                <w:sz w:val="24"/>
              </w:rPr>
              <w:t>,</w:t>
            </w:r>
            <w:r w:rsidR="00311861"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56 304,80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311861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64 071,92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40 116,88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43 066,03</w:t>
            </w:r>
          </w:p>
        </w:tc>
      </w:tr>
      <w:tr w:rsidR="007539FF" w:rsidRPr="00077F60" w:rsidTr="00FC1812">
        <w:trPr>
          <w:trHeight w:val="20"/>
        </w:trPr>
        <w:tc>
          <w:tcPr>
            <w:tcW w:w="1929" w:type="pct"/>
            <w:gridSpan w:val="4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2 457,31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617,56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616,11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603,93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619,71</w:t>
            </w:r>
          </w:p>
        </w:tc>
      </w:tr>
      <w:tr w:rsidR="007539FF" w:rsidRPr="00077F60" w:rsidTr="00FC1812">
        <w:trPr>
          <w:trHeight w:val="20"/>
        </w:trPr>
        <w:tc>
          <w:tcPr>
            <w:tcW w:w="1929" w:type="pct"/>
            <w:gridSpan w:val="4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879,99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220,62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219,79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219,79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219,79</w:t>
            </w:r>
          </w:p>
        </w:tc>
      </w:tr>
      <w:tr w:rsidR="007539FF" w:rsidRPr="00077F60" w:rsidTr="00FC1812">
        <w:trPr>
          <w:trHeight w:val="20"/>
        </w:trPr>
        <w:tc>
          <w:tcPr>
            <w:tcW w:w="1929" w:type="pct"/>
            <w:gridSpan w:val="4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</w:t>
            </w:r>
            <w:r w:rsidRPr="00077F60">
              <w:rPr>
                <w:color w:val="000000"/>
                <w:sz w:val="24"/>
              </w:rPr>
              <w:lastRenderedPageBreak/>
              <w:t>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311861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200 222,33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55 466,62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311861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63 236,02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39 293,16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42 226,53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>1</w:t>
            </w:r>
            <w:r>
              <w:rPr>
                <w:color w:val="000000"/>
                <w:sz w:val="24"/>
              </w:rPr>
              <w:t>0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Организация культурного обслуживания населения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311861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44 271,39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17 583,48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311861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21 947,91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2 370,00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2 370,00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311861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44 271,39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17 583,48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311861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21 947,91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2 370,00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2 370,00</w:t>
            </w:r>
          </w:p>
        </w:tc>
      </w:tr>
      <w:tr w:rsidR="00724220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24220" w:rsidRPr="00077F60" w:rsidRDefault="00724220" w:rsidP="0072422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Развитие библиотечного обслуживания населения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24220" w:rsidRPr="00077F60" w:rsidRDefault="00724220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5 013,90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1 257,81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1 254,89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1 242,71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24220" w:rsidRPr="006B0CC3" w:rsidRDefault="00724220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1 258,49</w:t>
            </w:r>
          </w:p>
        </w:tc>
      </w:tr>
      <w:tr w:rsidR="00724220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24220" w:rsidRPr="00077F60" w:rsidRDefault="00724220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24220" w:rsidRPr="00077F60" w:rsidRDefault="00724220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2 457,31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617,56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616,11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603,93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24220" w:rsidRPr="006B0CC3" w:rsidRDefault="00724220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619,71</w:t>
            </w:r>
          </w:p>
        </w:tc>
      </w:tr>
      <w:tr w:rsidR="00724220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24220" w:rsidRPr="00077F60" w:rsidRDefault="00724220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24220" w:rsidRPr="00077F60" w:rsidRDefault="00724220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879,99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220,62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219,79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219,79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24220" w:rsidRPr="006B0CC3" w:rsidRDefault="00724220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219,79</w:t>
            </w:r>
          </w:p>
        </w:tc>
      </w:tr>
      <w:tr w:rsidR="00724220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24220" w:rsidRPr="00077F60" w:rsidRDefault="00724220" w:rsidP="0072422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24220" w:rsidRPr="00077F60" w:rsidRDefault="00724220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1 676,60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419,63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418,99</w:t>
            </w:r>
          </w:p>
        </w:tc>
        <w:tc>
          <w:tcPr>
            <w:tcW w:w="509" w:type="pct"/>
            <w:shd w:val="clear" w:color="auto" w:fill="auto"/>
            <w:hideMark/>
          </w:tcPr>
          <w:p w:rsidR="00724220" w:rsidRPr="00077F60" w:rsidRDefault="00724220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418,99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24220" w:rsidRPr="006B0CC3" w:rsidRDefault="00724220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418,99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738" w:type="pct"/>
            <w:vMerge w:val="restart"/>
            <w:shd w:val="clear" w:color="auto" w:fill="auto"/>
            <w:hideMark/>
          </w:tcPr>
          <w:p w:rsidR="007539FF" w:rsidRPr="00077F60" w:rsidRDefault="007539FF" w:rsidP="0072422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Обеспечение деятельности (оказание услуг) библиотек</w:t>
            </w:r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432" w:type="pct"/>
            <w:vMerge w:val="restar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комитет по культуре</w:t>
            </w: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31186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154 </w:t>
            </w:r>
            <w:r w:rsidR="00311861">
              <w:rPr>
                <w:color w:val="000000"/>
                <w:sz w:val="24"/>
              </w:rPr>
              <w:t>274,34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37 463,51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31186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40 </w:t>
            </w:r>
            <w:r w:rsidR="00311861">
              <w:rPr>
                <w:color w:val="000000"/>
                <w:sz w:val="24"/>
              </w:rPr>
              <w:t>869,12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36 504,17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39 437,54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7539FF" w:rsidRPr="00077F60" w:rsidTr="00FC1812">
        <w:trPr>
          <w:trHeight w:val="20"/>
        </w:trPr>
        <w:tc>
          <w:tcPr>
            <w:tcW w:w="184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38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75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32" w:type="pct"/>
            <w:vMerge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27" w:type="pct"/>
            <w:shd w:val="clear" w:color="auto" w:fill="auto"/>
            <w:hideMark/>
          </w:tcPr>
          <w:p w:rsidR="007539FF" w:rsidRPr="00077F60" w:rsidRDefault="007539FF" w:rsidP="00FC1812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31186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154 </w:t>
            </w:r>
            <w:r w:rsidR="00311861">
              <w:rPr>
                <w:color w:val="000000"/>
                <w:sz w:val="24"/>
              </w:rPr>
              <w:t>274,34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37 463,51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31186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40 </w:t>
            </w:r>
            <w:r w:rsidR="00311861">
              <w:rPr>
                <w:color w:val="000000"/>
                <w:sz w:val="24"/>
              </w:rPr>
              <w:t>869,12</w:t>
            </w:r>
          </w:p>
        </w:tc>
        <w:tc>
          <w:tcPr>
            <w:tcW w:w="509" w:type="pct"/>
            <w:shd w:val="clear" w:color="auto" w:fill="auto"/>
            <w:hideMark/>
          </w:tcPr>
          <w:p w:rsidR="007539FF" w:rsidRPr="00077F60" w:rsidRDefault="007539FF" w:rsidP="007539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36 504,17</w:t>
            </w:r>
          </w:p>
        </w:tc>
        <w:tc>
          <w:tcPr>
            <w:tcW w:w="508" w:type="pct"/>
            <w:shd w:val="clear" w:color="auto" w:fill="auto"/>
          </w:tcPr>
          <w:p w:rsidR="007539FF" w:rsidRPr="006B0CC3" w:rsidRDefault="007539FF" w:rsidP="007539F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39 437,54</w:t>
            </w:r>
          </w:p>
        </w:tc>
      </w:tr>
    </w:tbl>
    <w:p w:rsidR="005E1FE0" w:rsidRPr="00980729" w:rsidRDefault="005E1FE0" w:rsidP="00980729">
      <w:pPr>
        <w:jc w:val="both"/>
        <w:rPr>
          <w:color w:val="000000"/>
        </w:rPr>
      </w:pPr>
    </w:p>
    <w:p w:rsidR="00980729" w:rsidRPr="00980729" w:rsidRDefault="00980729" w:rsidP="00980729">
      <w:pPr>
        <w:jc w:val="both"/>
        <w:rPr>
          <w:color w:val="000000"/>
        </w:rPr>
      </w:pPr>
    </w:p>
    <w:p w:rsidR="00980729" w:rsidRPr="00980729" w:rsidRDefault="00980729" w:rsidP="00980729">
      <w:pPr>
        <w:jc w:val="both"/>
        <w:rPr>
          <w:color w:val="000000"/>
        </w:rPr>
      </w:pPr>
    </w:p>
    <w:p w:rsidR="00980729" w:rsidRPr="00980729" w:rsidRDefault="00980729" w:rsidP="00980729">
      <w:pPr>
        <w:jc w:val="center"/>
        <w:rPr>
          <w:color w:val="000000"/>
        </w:rPr>
      </w:pPr>
      <w:r>
        <w:rPr>
          <w:color w:val="000000"/>
        </w:rPr>
        <w:t>______________</w:t>
      </w:r>
    </w:p>
    <w:sectPr w:rsidR="00980729" w:rsidRPr="00980729" w:rsidSect="00F85698">
      <w:headerReference w:type="default" r:id="rId7"/>
      <w:pgSz w:w="16838" w:h="11906" w:orient="landscape"/>
      <w:pgMar w:top="1701" w:right="1134" w:bottom="567" w:left="1134" w:header="68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C5" w:rsidRDefault="008E17C5" w:rsidP="005E1FE0">
      <w:r>
        <w:separator/>
      </w:r>
    </w:p>
  </w:endnote>
  <w:endnote w:type="continuationSeparator" w:id="0">
    <w:p w:rsidR="008E17C5" w:rsidRDefault="008E17C5" w:rsidP="005E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C5" w:rsidRDefault="008E17C5" w:rsidP="005E1FE0">
      <w:r>
        <w:separator/>
      </w:r>
    </w:p>
  </w:footnote>
  <w:footnote w:type="continuationSeparator" w:id="0">
    <w:p w:rsidR="008E17C5" w:rsidRDefault="008E17C5" w:rsidP="005E1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528322"/>
      <w:docPartObj>
        <w:docPartGallery w:val="Page Numbers (Top of Page)"/>
        <w:docPartUnique/>
      </w:docPartObj>
    </w:sdtPr>
    <w:sdtEndPr/>
    <w:sdtContent>
      <w:p w:rsidR="00EF4624" w:rsidRDefault="00EF462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ADE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E0"/>
    <w:rsid w:val="00007014"/>
    <w:rsid w:val="000341FE"/>
    <w:rsid w:val="00062E71"/>
    <w:rsid w:val="00073762"/>
    <w:rsid w:val="00077F60"/>
    <w:rsid w:val="000A09F3"/>
    <w:rsid w:val="000C39F4"/>
    <w:rsid w:val="000E1A90"/>
    <w:rsid w:val="000F4C75"/>
    <w:rsid w:val="001115CA"/>
    <w:rsid w:val="00117802"/>
    <w:rsid w:val="001762E0"/>
    <w:rsid w:val="001B1C92"/>
    <w:rsid w:val="001B5C79"/>
    <w:rsid w:val="001E770E"/>
    <w:rsid w:val="002133C8"/>
    <w:rsid w:val="00213CDF"/>
    <w:rsid w:val="002C6591"/>
    <w:rsid w:val="002E039A"/>
    <w:rsid w:val="002E5B57"/>
    <w:rsid w:val="00311861"/>
    <w:rsid w:val="00321188"/>
    <w:rsid w:val="00323241"/>
    <w:rsid w:val="00324014"/>
    <w:rsid w:val="0035191F"/>
    <w:rsid w:val="003558C5"/>
    <w:rsid w:val="00406591"/>
    <w:rsid w:val="004520F7"/>
    <w:rsid w:val="0045334A"/>
    <w:rsid w:val="00455407"/>
    <w:rsid w:val="00546CA2"/>
    <w:rsid w:val="00547373"/>
    <w:rsid w:val="00556D0E"/>
    <w:rsid w:val="00562C7F"/>
    <w:rsid w:val="0057302E"/>
    <w:rsid w:val="005A7ED3"/>
    <w:rsid w:val="005E028F"/>
    <w:rsid w:val="005E1FE0"/>
    <w:rsid w:val="006960FC"/>
    <w:rsid w:val="006A29EA"/>
    <w:rsid w:val="006B0CC3"/>
    <w:rsid w:val="006C36AF"/>
    <w:rsid w:val="006E1C43"/>
    <w:rsid w:val="006E693C"/>
    <w:rsid w:val="00707206"/>
    <w:rsid w:val="00713D97"/>
    <w:rsid w:val="00724105"/>
    <w:rsid w:val="00724220"/>
    <w:rsid w:val="007539FF"/>
    <w:rsid w:val="007654C7"/>
    <w:rsid w:val="007B5C3F"/>
    <w:rsid w:val="00835D0D"/>
    <w:rsid w:val="0084750E"/>
    <w:rsid w:val="00875D93"/>
    <w:rsid w:val="00885ADE"/>
    <w:rsid w:val="008E17C5"/>
    <w:rsid w:val="00902162"/>
    <w:rsid w:val="00917F46"/>
    <w:rsid w:val="00921B9A"/>
    <w:rsid w:val="00955A9A"/>
    <w:rsid w:val="009577B5"/>
    <w:rsid w:val="0096504A"/>
    <w:rsid w:val="00976D74"/>
    <w:rsid w:val="00980729"/>
    <w:rsid w:val="00997715"/>
    <w:rsid w:val="009A6CF6"/>
    <w:rsid w:val="009B1DE3"/>
    <w:rsid w:val="009B4305"/>
    <w:rsid w:val="009D5D01"/>
    <w:rsid w:val="00A17224"/>
    <w:rsid w:val="00A60F46"/>
    <w:rsid w:val="00AC613A"/>
    <w:rsid w:val="00AC715C"/>
    <w:rsid w:val="00AF79B6"/>
    <w:rsid w:val="00B95226"/>
    <w:rsid w:val="00C36478"/>
    <w:rsid w:val="00C638B1"/>
    <w:rsid w:val="00C67A03"/>
    <w:rsid w:val="00CA61D3"/>
    <w:rsid w:val="00CA6955"/>
    <w:rsid w:val="00D11744"/>
    <w:rsid w:val="00D5168A"/>
    <w:rsid w:val="00D72CE7"/>
    <w:rsid w:val="00D80398"/>
    <w:rsid w:val="00DC1971"/>
    <w:rsid w:val="00E10144"/>
    <w:rsid w:val="00E42153"/>
    <w:rsid w:val="00E459D6"/>
    <w:rsid w:val="00E6769B"/>
    <w:rsid w:val="00EB53E5"/>
    <w:rsid w:val="00EF4624"/>
    <w:rsid w:val="00F031A0"/>
    <w:rsid w:val="00F04D98"/>
    <w:rsid w:val="00F1153E"/>
    <w:rsid w:val="00F35B2B"/>
    <w:rsid w:val="00F3773D"/>
    <w:rsid w:val="00F40E0F"/>
    <w:rsid w:val="00F81FC3"/>
    <w:rsid w:val="00F85698"/>
    <w:rsid w:val="00F862E3"/>
    <w:rsid w:val="00FC1812"/>
    <w:rsid w:val="00FF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1C78"/>
  <w15:docId w15:val="{4FBDA702-0CE0-4B9F-91EB-D710D0EA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5E1FE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E1FE0"/>
    <w:rPr>
      <w:color w:val="800080"/>
      <w:u w:val="single"/>
    </w:rPr>
  </w:style>
  <w:style w:type="paragraph" w:customStyle="1" w:styleId="font0">
    <w:name w:val="font0"/>
    <w:basedOn w:val="a"/>
    <w:rsid w:val="005E1FE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5E1FE0"/>
    <w:pPr>
      <w:spacing w:before="100" w:beforeAutospacing="1" w:after="100" w:afterAutospacing="1"/>
    </w:pPr>
    <w:rPr>
      <w:color w:val="000000"/>
      <w:sz w:val="24"/>
    </w:rPr>
  </w:style>
  <w:style w:type="paragraph" w:customStyle="1" w:styleId="font6">
    <w:name w:val="font6"/>
    <w:basedOn w:val="a"/>
    <w:rsid w:val="005E1FE0"/>
    <w:pPr>
      <w:spacing w:before="100" w:beforeAutospacing="1" w:after="100" w:afterAutospacing="1"/>
    </w:pPr>
    <w:rPr>
      <w:szCs w:val="28"/>
    </w:rPr>
  </w:style>
  <w:style w:type="paragraph" w:customStyle="1" w:styleId="xl63">
    <w:name w:val="xl63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8"/>
    </w:rPr>
  </w:style>
  <w:style w:type="paragraph" w:customStyle="1" w:styleId="xl64">
    <w:name w:val="xl64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65">
    <w:name w:val="xl65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6">
    <w:name w:val="xl66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7">
    <w:name w:val="xl67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8"/>
    </w:rPr>
  </w:style>
  <w:style w:type="paragraph" w:customStyle="1" w:styleId="xl69">
    <w:name w:val="xl69"/>
    <w:basedOn w:val="a"/>
    <w:rsid w:val="005E1FE0"/>
    <w:pPr>
      <w:spacing w:before="100" w:beforeAutospacing="1" w:after="100" w:afterAutospacing="1"/>
    </w:pPr>
    <w:rPr>
      <w:sz w:val="24"/>
    </w:rPr>
  </w:style>
  <w:style w:type="paragraph" w:customStyle="1" w:styleId="xl70">
    <w:name w:val="xl70"/>
    <w:basedOn w:val="a"/>
    <w:rsid w:val="005E1FE0"/>
    <w:pP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72">
    <w:name w:val="xl72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3">
    <w:name w:val="xl73"/>
    <w:basedOn w:val="a"/>
    <w:rsid w:val="005E1F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4">
    <w:name w:val="xl74"/>
    <w:basedOn w:val="a"/>
    <w:rsid w:val="005E1F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5">
    <w:name w:val="xl75"/>
    <w:basedOn w:val="a"/>
    <w:rsid w:val="005E1F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6">
    <w:name w:val="xl76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Cs w:val="28"/>
    </w:rPr>
  </w:style>
  <w:style w:type="paragraph" w:customStyle="1" w:styleId="xl77">
    <w:name w:val="xl77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8">
    <w:name w:val="xl78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79">
    <w:name w:val="xl79"/>
    <w:basedOn w:val="a"/>
    <w:rsid w:val="005E1FE0"/>
    <w:pPr>
      <w:spacing w:before="100" w:beforeAutospacing="1" w:after="100" w:afterAutospacing="1"/>
      <w:textAlignment w:val="top"/>
    </w:pPr>
    <w:rPr>
      <w:sz w:val="24"/>
    </w:rPr>
  </w:style>
  <w:style w:type="paragraph" w:customStyle="1" w:styleId="xl80">
    <w:name w:val="xl80"/>
    <w:basedOn w:val="a"/>
    <w:rsid w:val="005E1F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1">
    <w:name w:val="xl81"/>
    <w:basedOn w:val="a"/>
    <w:rsid w:val="005E1FE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2">
    <w:name w:val="xl82"/>
    <w:basedOn w:val="a"/>
    <w:rsid w:val="005E1F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3">
    <w:name w:val="xl83"/>
    <w:basedOn w:val="a"/>
    <w:rsid w:val="005E1FE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4">
    <w:name w:val="xl84"/>
    <w:basedOn w:val="a"/>
    <w:rsid w:val="005E1FE0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85">
    <w:name w:val="xl85"/>
    <w:basedOn w:val="a"/>
    <w:rsid w:val="005E1FE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6">
    <w:name w:val="xl86"/>
    <w:basedOn w:val="a"/>
    <w:rsid w:val="005E1F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7">
    <w:name w:val="xl87"/>
    <w:basedOn w:val="a"/>
    <w:rsid w:val="005E1FE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8">
    <w:name w:val="xl88"/>
    <w:basedOn w:val="a"/>
    <w:rsid w:val="005E1F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9">
    <w:name w:val="xl89"/>
    <w:basedOn w:val="a"/>
    <w:rsid w:val="005E1F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90">
    <w:name w:val="xl90"/>
    <w:basedOn w:val="a"/>
    <w:rsid w:val="005E1F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91">
    <w:name w:val="xl91"/>
    <w:basedOn w:val="a"/>
    <w:rsid w:val="005E1F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styleId="ab">
    <w:name w:val="header"/>
    <w:basedOn w:val="a"/>
    <w:link w:val="ac"/>
    <w:uiPriority w:val="99"/>
    <w:unhideWhenUsed/>
    <w:rsid w:val="005E1F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E1FE0"/>
    <w:rPr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E1FE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E1FE0"/>
    <w:rPr>
      <w:sz w:val="28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1F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1FE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87C67-7FF2-450B-9879-D9231CDB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7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Ковтуновская Анна Николаевна</cp:lastModifiedBy>
  <cp:revision>38</cp:revision>
  <cp:lastPrinted>2026-01-20T15:34:00Z</cp:lastPrinted>
  <dcterms:created xsi:type="dcterms:W3CDTF">2023-12-27T07:59:00Z</dcterms:created>
  <dcterms:modified xsi:type="dcterms:W3CDTF">2026-02-16T07:33:00Z</dcterms:modified>
</cp:coreProperties>
</file>